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F" w:rsidRDefault="00AB7135">
      <w:pPr>
        <w:pStyle w:val="ConsPlusTitlePage"/>
      </w:pPr>
      <w:r>
        <w:t xml:space="preserve">Документ предоставлен </w:t>
      </w:r>
      <w:hyperlink r:id="rId6" w:tooltip="http://www.consultant.ru" w:history="1">
        <w:r>
          <w:rPr>
            <w:color w:val="0000FF"/>
          </w:rPr>
          <w:t>КонсультантПлюс</w:t>
        </w:r>
      </w:hyperlink>
      <w:r>
        <w:br/>
      </w:r>
    </w:p>
    <w:p w:rsidR="00292AEF" w:rsidRDefault="00292A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92AEF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92AEF" w:rsidRDefault="00AB7135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92AEF" w:rsidRDefault="00AB7135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292AEF" w:rsidRDefault="00292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AEF" w:rsidRDefault="00292AEF">
      <w:pPr>
        <w:pStyle w:val="ConsPlusNormal"/>
        <w:jc w:val="center"/>
      </w:pPr>
    </w:p>
    <w:p w:rsidR="00292AEF" w:rsidRDefault="00AB7135">
      <w:pPr>
        <w:pStyle w:val="ConsPlusTitle"/>
        <w:jc w:val="center"/>
      </w:pPr>
      <w:r>
        <w:t>РОССИЙСКАЯ ФЕДЕРАЦИЯ</w:t>
      </w:r>
    </w:p>
    <w:p w:rsidR="00292AEF" w:rsidRDefault="00292AEF">
      <w:pPr>
        <w:pStyle w:val="ConsPlusTitle"/>
        <w:jc w:val="center"/>
      </w:pPr>
    </w:p>
    <w:p w:rsidR="00292AEF" w:rsidRDefault="00AB7135">
      <w:pPr>
        <w:pStyle w:val="ConsPlusTitle"/>
        <w:jc w:val="center"/>
      </w:pPr>
      <w:r>
        <w:t>ФЕДЕРАЛЬНЫЙ ЗАКОН</w:t>
      </w:r>
    </w:p>
    <w:p w:rsidR="00292AEF" w:rsidRDefault="00292AEF">
      <w:pPr>
        <w:pStyle w:val="ConsPlusTitle"/>
        <w:jc w:val="center"/>
      </w:pPr>
    </w:p>
    <w:p w:rsidR="00292AEF" w:rsidRDefault="00AB7135">
      <w:pPr>
        <w:pStyle w:val="ConsPlusTitle"/>
        <w:jc w:val="center"/>
      </w:pPr>
      <w:r>
        <w:t>ОБ ОБЕСПЕЧЕНИИ ДОСТУПА К ИНФОРМАЦИИ</w:t>
      </w:r>
    </w:p>
    <w:p w:rsidR="00292AEF" w:rsidRDefault="00AB7135">
      <w:pPr>
        <w:pStyle w:val="ConsPlusTitle"/>
        <w:jc w:val="center"/>
      </w:pPr>
      <w:r>
        <w:t>О ДЕЯТЕЛЬНОСТИ ГОСУДАРСТВЕННЫХ ОРГАНОВ И ОРГАНОВ</w:t>
      </w:r>
    </w:p>
    <w:p w:rsidR="00292AEF" w:rsidRDefault="00AB7135">
      <w:pPr>
        <w:pStyle w:val="ConsPlusTitle"/>
        <w:jc w:val="center"/>
      </w:pPr>
      <w:r>
        <w:t>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jc w:val="right"/>
      </w:pPr>
      <w:r>
        <w:t>Принят</w:t>
      </w:r>
    </w:p>
    <w:p w:rsidR="00292AEF" w:rsidRDefault="00AB7135">
      <w:pPr>
        <w:pStyle w:val="ConsPlusNormal"/>
        <w:jc w:val="right"/>
      </w:pPr>
      <w:r>
        <w:t>Государственной Думой</w:t>
      </w:r>
    </w:p>
    <w:p w:rsidR="00292AEF" w:rsidRDefault="00AB7135">
      <w:pPr>
        <w:pStyle w:val="ConsPlusNormal"/>
        <w:jc w:val="right"/>
      </w:pPr>
      <w:r>
        <w:t>21 января 2009 года</w:t>
      </w:r>
    </w:p>
    <w:p w:rsidR="00292AEF" w:rsidRDefault="00292AEF">
      <w:pPr>
        <w:pStyle w:val="ConsPlusNormal"/>
        <w:jc w:val="right"/>
      </w:pPr>
    </w:p>
    <w:p w:rsidR="00292AEF" w:rsidRDefault="00AB7135">
      <w:pPr>
        <w:pStyle w:val="ConsPlusNormal"/>
        <w:jc w:val="right"/>
      </w:pPr>
      <w:r>
        <w:t>Одобрен</w:t>
      </w:r>
    </w:p>
    <w:p w:rsidR="00292AEF" w:rsidRDefault="00AB7135">
      <w:pPr>
        <w:pStyle w:val="ConsPlusNormal"/>
        <w:jc w:val="right"/>
      </w:pPr>
      <w:r>
        <w:t>Советом Федерации</w:t>
      </w:r>
    </w:p>
    <w:p w:rsidR="00292AEF" w:rsidRDefault="00AB7135">
      <w:pPr>
        <w:pStyle w:val="ConsPlusNormal"/>
        <w:jc w:val="right"/>
      </w:pPr>
      <w:r>
        <w:t>28 января 2009 года</w:t>
      </w:r>
    </w:p>
    <w:p w:rsidR="00292AEF" w:rsidRDefault="00292AEF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2AEF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11.07.2011 </w:t>
            </w:r>
            <w:hyperlink r:id="rId7" w:tooltip="consultantplus://offline/ref=26B706D427C95EC485D2B595036D3718AC1F436D2D8FF8D35299D384F1EED98ABE5B5E17309F631432sAI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8" w:tooltip="consultantplus://offline/ref=26B706D427C95EC485D2B595036D3718AF134267268BF8D35299D384F1EED98ABE5B5E17309F601032sCI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9" w:tooltip="consultantplus://offline/ref=26B706D427C95EC485D2B595036D3718AF12406C2C8EF8D35299D384F1EED98ABE5B5E17309F601332s9I" w:history="1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>,</w:t>
            </w:r>
          </w:p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0" w:tooltip="consultantplus://offline/ref=26B706D427C95EC485D2B595036D3718AC164263228CF8D35299D384F1EED98ABE5B5E17309F631632s9I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1" w:tooltip="consultantplus://offline/ref=26B706D427C95EC485D2B595036D3718AF1045612C88F8D35299D384F1EED98ABE5B5E17309F601232s2I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 w:tooltip="consultantplus://offline/ref=26B706D427C95EC485D2B595036D3718AF1E44612188F8D35299D384F1EED98ABE5B5E17309F621432sFI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3" w:tooltip="consultantplus://offline/ref=26B706D427C95EC485D2B595036D3718AF1F4C602480F8D35299D384F1EED98ABE5B5E17309F611732sEI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292AEF" w:rsidRDefault="00AB7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4" w:tooltip="consultantplus://offline/ref=26B706D427C95EC485D2B595036D3718AF1E416D2D8CF8D35299D384F1EED98ABE5B5E17309F631332sDI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5" w:tooltip="consultantplus://offline/ref=26B706D427C95EC485D2B595036D3718AC1F4361218EF8D35299D384F1EED98ABE5B5E17309F601132s9I" w:history="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AEF" w:rsidRDefault="00292AEF">
      <w:pPr>
        <w:pStyle w:val="ConsPlusNormal"/>
        <w:jc w:val="center"/>
      </w:pPr>
    </w:p>
    <w:p w:rsidR="00292AEF" w:rsidRDefault="00AB7135">
      <w:pPr>
        <w:pStyle w:val="ConsPlusTitle"/>
        <w:jc w:val="center"/>
        <w:outlineLvl w:val="0"/>
      </w:pPr>
      <w:r>
        <w:t>Глава 1. ОБЩИЕ ПОЛОЖЕНИЯ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</w:t>
      </w:r>
      <w:r>
        <w:t>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</w:t>
      </w:r>
      <w:r>
        <w:t xml:space="preserve">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</w:t>
      </w:r>
      <w:r>
        <w:t>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</w:t>
      </w:r>
      <w:r>
        <w:t>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пользователь информацией - гражданин (физическое лицо), организация (ю</w:t>
      </w:r>
      <w:r>
        <w:t xml:space="preserve">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</w:t>
      </w:r>
      <w:r>
        <w:lastRenderedPageBreak/>
        <w:t>являются также государственные органы, органы местного самоуправления, осуществ</w:t>
      </w:r>
      <w:r>
        <w:t>ляющие поиск указанной информации в соответствии с настоящим Федеральным законом;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</w:t>
      </w:r>
      <w:r>
        <w:t>ения либо к его должностному лицу о предоставлении информации о деятельности этого органа;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"Интернет"</w:t>
      </w:r>
      <w:r>
        <w:t xml:space="preserve">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</w:t>
      </w:r>
      <w:r>
        <w:t>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292AEF" w:rsidRDefault="00AB7135">
      <w:pPr>
        <w:pStyle w:val="ConsPlusNormal"/>
        <w:jc w:val="both"/>
      </w:pPr>
      <w:r>
        <w:t xml:space="preserve">(в ред. Федеральных законов от 11.07.2011 </w:t>
      </w:r>
      <w:hyperlink r:id="rId16" w:tooltip="consultantplus://offline/ref=26B706D427C95EC485D2B595036D3718AC1F436D2D8FF8D35299D384F1EED98ABE5B5E17309F631432s9I" w:history="1">
        <w:r>
          <w:rPr>
            <w:color w:val="0000FF"/>
          </w:rPr>
          <w:t>N 200-ФЗ</w:t>
        </w:r>
      </w:hyperlink>
      <w:r>
        <w:t>,</w:t>
      </w:r>
      <w:r>
        <w:t xml:space="preserve"> от 09.03.2016 </w:t>
      </w:r>
      <w:hyperlink r:id="rId17" w:tooltip="consultantplus://offline/ref=26B706D427C95EC485D2B595036D3718AF1E416D2D8CF8D35299D384F1EED98ABE5B5E17309F631332sDI" w:history="1">
        <w:r>
          <w:rPr>
            <w:color w:val="0000FF"/>
          </w:rPr>
          <w:t>N 66-ФЗ</w:t>
        </w:r>
      </w:hyperlink>
      <w:r>
        <w:t>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</w:t>
      </w:r>
      <w:r>
        <w:t>нов и органов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</w:t>
      </w:r>
      <w:r>
        <w:t>х видов информации о деятельности государственных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</w:t>
      </w:r>
      <w:r>
        <w:t>ными нормативными правовыми актами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</w:t>
      </w:r>
      <w:r>
        <w:t xml:space="preserve">льных видов информации о деятельности государственных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</w:t>
      </w:r>
      <w:r>
        <w:t>правовыми актами субъектов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</w:t>
      </w:r>
      <w:r>
        <w:t>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отношения, связанные с обеспечением доступа к пе</w:t>
      </w:r>
      <w:r>
        <w:t>рсональным данным, обработка которых осуществляется государственными органами и органами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2) </w:t>
      </w:r>
      <w:hyperlink r:id="rId18" w:tooltip="consultantplus://offline/ref=26B706D427C95EC485D2B595036D3718AC1F46602381F8D35299D384F13EsEI" w:history="1">
        <w:r>
          <w:rPr>
            <w:color w:val="0000FF"/>
          </w:rPr>
          <w:t>порядок</w:t>
        </w:r>
      </w:hyperlink>
      <w:r>
        <w:t xml:space="preserve"> рассмотрения государственными органами и органами местного самоуправления обращений граждан;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порядок предоставления государственным органом, органом местного самоуправления в иные</w:t>
      </w:r>
      <w:r>
        <w:t xml:space="preserve"> государственные органы, органы местного самоуправления информации о своей </w:t>
      </w:r>
      <w:r>
        <w:lastRenderedPageBreak/>
        <w:t>деятельности в связи с осуществлением указанными органами своих полномочий.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</w:t>
      </w:r>
      <w:r>
        <w:t xml:space="preserve">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 xml:space="preserve"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</w:t>
      </w:r>
      <w:hyperlink r:id="rId19" w:tooltip="consultantplus://offline/ref=26B706D427C95EC485D2B595036D3718AC1F42602FDFAFD103CCDD38s1I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</w:t>
      </w:r>
      <w:r>
        <w:t xml:space="preserve">аконами, настоящим Федеральным законом, Федеральным </w:t>
      </w:r>
      <w:hyperlink r:id="rId20" w:tooltip="consultantplus://offline/ref=26B706D427C95EC485D2B595036D3718AC154461208AF8D35299D384F13EsEI" w:history="1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</w:t>
      </w:r>
      <w:r>
        <w:t>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</w:t>
      </w:r>
      <w:r>
        <w:t>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Если международным договором Российской Федерации установлены иные правила, </w:t>
      </w:r>
      <w:r>
        <w:t>чем те, которые предусмотрены настоящим Федеральным законом, применяются правила международного договора.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4.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Основными прин</w:t>
      </w:r>
      <w:r>
        <w:t>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открытость и доступность информации о деятельности государственных органов и органов местного самоуправления, за исключением случа</w:t>
      </w:r>
      <w:r>
        <w:t xml:space="preserve">ев, предусмотренных федеральным </w:t>
      </w:r>
      <w:hyperlink r:id="rId21" w:tooltip="consultantplus://offline/ref=26B706D427C95EC485D2B595036D3718AC1F4661218BF8D35299D384F1EED98ABE5B5E17309F601A32sDI" w:history="1">
        <w:r>
          <w:rPr>
            <w:color w:val="0000FF"/>
          </w:rPr>
          <w:t>законом</w:t>
        </w:r>
      </w:hyperlink>
      <w:r>
        <w:t>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свобода поиска, получения, передачи и распространения информации о деятельности г</w:t>
      </w:r>
      <w:r>
        <w:t>осударственных органов и органов местного самоуправления любым законным способом;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</w:t>
      </w:r>
      <w:r>
        <w:t xml:space="preserve"> при предоставлении информации о деятельности государственных органов и органов местного самоуправления.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5. Информация о деятельности государственных органов и органов местного самоуправления, доступ к которой ограничен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Доступ к инф</w:t>
      </w:r>
      <w:r>
        <w:t xml:space="preserve">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22" w:tooltip="consultantplus://offline/ref=26B706D427C95EC485D2B595036D3718A7144C6D2482A5D95AC0DF863Fs6I" w:history="1">
        <w:r>
          <w:rPr>
            <w:color w:val="0000FF"/>
          </w:rPr>
          <w:t>тайну</w:t>
        </w:r>
      </w:hyperlink>
      <w:r>
        <w:t>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23" w:tooltip="consultantplus://offline/ref=26B706D427C95EC485D2B595036D3718AC1F4661218BF8D35299D384F1EED98ABE5B5E17309F601A32sDI" w:history="1">
        <w:r>
          <w:rPr>
            <w:color w:val="0000FF"/>
          </w:rPr>
          <w:t>законом</w:t>
        </w:r>
      </w:hyperlink>
      <w:r>
        <w:t>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lastRenderedPageBreak/>
        <w:t>Статья 6. Способы обеспечения доступа к информации о деятельности государст</w:t>
      </w:r>
      <w:r>
        <w:t>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1) обнародование (опубликование) государственными органами и органами </w:t>
      </w:r>
      <w:r>
        <w:t>местного самоуправления информации о своей деятельности в средствах массовой информации;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24" w:tooltip="consultantplus://offline/ref=26B706D427C95EC485D2B595036D3718AC1F436D2D8FF8D35299D384F1EED98ABE5B5E17309F631432s8I" w:history="1">
        <w:r>
          <w:rPr>
            <w:color w:val="0000FF"/>
          </w:rPr>
          <w:t>закона</w:t>
        </w:r>
      </w:hyperlink>
      <w:r>
        <w:t xml:space="preserve"> от 11.07.2011 N 200-</w:t>
      </w:r>
      <w:r>
        <w:t>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4) ознакомление пользователей информацией с информацией </w:t>
      </w:r>
      <w:r>
        <w:t>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</w:t>
      </w:r>
      <w:r>
        <w:t xml:space="preserve">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</w:t>
      </w:r>
      <w:r>
        <w:t>анов и коллегиальных органов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7) другими способами, предусмотренными законами и (</w:t>
      </w:r>
      <w:r>
        <w:t>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</w:t>
      </w:r>
      <w:r>
        <w:t xml:space="preserve">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Форма предоставления </w:t>
      </w:r>
      <w:r>
        <w:t xml:space="preserve">информации о деятельности государственных органов и органов местного самоуправления устанавливается настоящим Федеральным законом, Федеральным </w:t>
      </w:r>
      <w:hyperlink r:id="rId25" w:tooltip="consultantplus://offline/ref=26B706D427C95EC485D2B595036D3718AC154461208AF8D35299D384F1EED98ABE5B5E17309F601632sDI" w:history="1">
        <w:r>
          <w:rPr>
            <w:color w:val="0000FF"/>
          </w:rPr>
          <w:t>законом</w:t>
        </w:r>
      </w:hyperlink>
      <w:r>
        <w:t xml:space="preserve">"Об обеспечении доступа к информации о деятельности судов в Российской Федерации", другими федеральными законами </w:t>
      </w:r>
      <w:r>
        <w:t>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</w:t>
      </w:r>
      <w:r>
        <w:t>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</w:t>
      </w:r>
      <w:r>
        <w:t>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</w:t>
      </w:r>
      <w:r>
        <w:t>ане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lastRenderedPageBreak/>
        <w:t>2.1.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</w:t>
      </w:r>
      <w:r>
        <w:t>ения в сети "Интернет" в форме открытых данных.</w:t>
      </w:r>
    </w:p>
    <w:p w:rsidR="00292AEF" w:rsidRDefault="00AB7135">
      <w:pPr>
        <w:pStyle w:val="ConsPlusNormal"/>
        <w:jc w:val="both"/>
      </w:pPr>
      <w:r>
        <w:t xml:space="preserve">(часть 2.1 введена Федеральным </w:t>
      </w:r>
      <w:hyperlink r:id="rId26" w:tooltip="consultantplus://offline/ref=26B706D427C95EC485D2B595036D3718AF134267268BF8D35299D384F1EED98ABE5B5E17309F601032s2I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</w:t>
      </w:r>
      <w:r>
        <w:t xml:space="preserve">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</w:t>
      </w:r>
      <w:r>
        <w:t>ставление.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27" w:tooltip="consultantplus://offline/ref=26B706D427C95EC485D2B595036D3718AF1F4C64208CF8D35299D384F1EED98ABE5B5E17309F601232sDI" w:history="1">
        <w:r>
          <w:rPr>
            <w:color w:val="0000FF"/>
          </w:rPr>
          <w:t>случаи</w:t>
        </w:r>
      </w:hyperlink>
      <w:r>
        <w:t>, п</w:t>
      </w:r>
      <w:r>
        <w:t>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</w:t>
      </w:r>
      <w:r>
        <w:t>икации.</w:t>
      </w:r>
    </w:p>
    <w:p w:rsidR="00292AEF" w:rsidRDefault="00AB7135">
      <w:pPr>
        <w:pStyle w:val="ConsPlusNormal"/>
        <w:jc w:val="both"/>
      </w:pPr>
      <w:r>
        <w:t xml:space="preserve">(часть 4 в ред. Федерального </w:t>
      </w:r>
      <w:hyperlink r:id="rId28" w:tooltip="consultantplus://offline/ref=26B706D427C95EC485D2B595036D3718AF134267268BF8D35299D384F1EED98ABE5B5E17309F601132sAI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8. Права пользователя информацией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от</w:t>
      </w:r>
      <w:r>
        <w:t>казаться от получения информации о деятельности государственных органов и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</w:t>
      </w:r>
      <w:r>
        <w:t>к которой не ограничен;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</w:t>
      </w:r>
      <w:r>
        <w:t>и органов местного самоуправления и установленный порядок его реализации;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</w:t>
      </w:r>
      <w:r>
        <w:t>управления.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292AEF" w:rsidRDefault="00AB7135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292AEF" w:rsidRDefault="00AB7135">
      <w:pPr>
        <w:pStyle w:val="ConsPlusTitle"/>
        <w:jc w:val="center"/>
      </w:pPr>
      <w:r>
        <w:t>ОСНОВНЫЕ ТРЕБОВАНИЯ ПРИ ОБЕСПЕЧЕНИИ ДОСТУПА</w:t>
      </w:r>
    </w:p>
    <w:p w:rsidR="00292AEF" w:rsidRDefault="00AB7135">
      <w:pPr>
        <w:pStyle w:val="ConsPlusTitle"/>
        <w:jc w:val="center"/>
      </w:pPr>
      <w:r>
        <w:t>К ЭТОЙ ИНФОРМАЦИИ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 xml:space="preserve">1. Доступ к информации о деятельности государственных органов и органов местного самоуправления обеспечивается в пределах своих полномочий </w:t>
      </w:r>
      <w:r>
        <w:t>государственными органами, органами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Государственные органы, органы местного самоуправления в целях организации доступа </w:t>
      </w:r>
      <w:r>
        <w:lastRenderedPageBreak/>
        <w:t>к информации о своей деятельности определяют соответствующие структурные подразделения или уполномоченных дол</w:t>
      </w:r>
      <w:r>
        <w:t>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</w:t>
      </w:r>
      <w:r>
        <w:t>и актами, регулирующими деятельность соответствующих государственных органов, органов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</w:t>
      </w:r>
      <w:r>
        <w:t>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Федер</w:t>
      </w:r>
      <w:r>
        <w:t xml:space="preserve">ального </w:t>
      </w:r>
      <w:hyperlink r:id="rId29" w:tooltip="consultantplus://offline/ref=26B706D427C95EC485D2B595036D3718AC154461208AF8D35299D384F1EED98ABE5B5E17309F601732sCI" w:history="1">
        <w:r>
          <w:rPr>
            <w:color w:val="0000FF"/>
          </w:rPr>
          <w:t>закона</w:t>
        </w:r>
      </w:hyperlink>
      <w:r>
        <w:t>"Об обеспечении доступа к информации о деятельности судов в Российской Федерации".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30" w:tooltip="consultantplus://offline/ref=26B706D427C95EC485D2B595036D3718AC1F436D2D8FF8D35299D384F1EED98ABE5B5E17309F631432sE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bookmarkStart w:id="0" w:name="P112"/>
      <w:bookmarkEnd w:id="0"/>
      <w:r>
        <w:t>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</w:t>
      </w:r>
      <w:r>
        <w:t xml:space="preserve">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сети"Интернет", указанная информация может раз</w:t>
      </w:r>
      <w:r>
        <w:t xml:space="preserve">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</w:t>
      </w:r>
      <w:r>
        <w:t>официальном сайте этого муниципального района.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292AEF" w:rsidRDefault="00AB7135">
      <w:pPr>
        <w:pStyle w:val="ConsPlusNormal"/>
        <w:jc w:val="both"/>
      </w:pPr>
      <w:r>
        <w:t xml:space="preserve">(в ред. Федеральных законов от 11.07.2011 </w:t>
      </w:r>
      <w:hyperlink r:id="rId31" w:tooltip="consultantplus://offline/ref=26B706D427C95EC485D2B595036D3718AC1F436D2D8FF8D35299D384F1EED98ABE5B5E17309F631432sDI" w:history="1">
        <w:r>
          <w:rPr>
            <w:color w:val="0000FF"/>
          </w:rPr>
          <w:t>N 200-Ф</w:t>
        </w:r>
        <w:r>
          <w:rPr>
            <w:color w:val="0000FF"/>
          </w:rPr>
          <w:t>З</w:t>
        </w:r>
      </w:hyperlink>
      <w:r>
        <w:t xml:space="preserve">, от 28.11.2015 </w:t>
      </w:r>
      <w:hyperlink r:id="rId32" w:tooltip="consultantplus://offline/ref=26B706D427C95EC485D2B595036D3718AF1F4C602480F8D35299D384F1EED98ABE5B5E17309F611732sEI" w:history="1">
        <w:r>
          <w:rPr>
            <w:color w:val="0000FF"/>
          </w:rPr>
          <w:t>N 357-ФЗ</w:t>
        </w:r>
      </w:hyperlink>
      <w:r>
        <w:t>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В целях обеспечения права неограниченного круга лиц на доступ к информации, указанной в </w:t>
      </w:r>
      <w:hyperlink w:anchor="P112" w:tooltip="#P112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</w:t>
      </w:r>
      <w:r>
        <w:t>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33" w:tooltip="consultantplus://offline/ref=26B706D427C95EC485D2B595036D3718AC1F436D2D8FF8D35299D384F1EED98ABE5B5E17309F631432sC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В целях обеспечения права пользователей и</w:t>
      </w:r>
      <w:r>
        <w:t xml:space="preserve">нформацией на доступ к информации, указанной в </w:t>
      </w:r>
      <w:hyperlink w:anchor="P112" w:tooltip="#P112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</w:t>
      </w:r>
      <w:hyperlink r:id="rId34" w:tooltip="consultantplus://offline/ref=26B706D427C95EC485D2B595036D3718AC1F4661218BF8D35299D384F1EED98ABE5B5E17309F611632sF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4. </w:t>
      </w:r>
      <w:hyperlink r:id="rId35" w:tooltip="consultantplus://offline/ref=26B706D427C95EC485D2B595036D3718AC174C6C258FF8D35299D384F1EED98ABE5B5E17309F601332sBI" w:history="1">
        <w:r>
          <w:rPr>
            <w:color w:val="0000FF"/>
          </w:rPr>
          <w:t>Требован</w:t>
        </w:r>
        <w:r>
          <w:rPr>
            <w:color w:val="0000FF"/>
          </w:rPr>
          <w:t>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</w:t>
      </w:r>
      <w:r>
        <w:t>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5. </w:t>
      </w:r>
      <w:hyperlink r:id="rId36" w:tooltip="consultantplus://offline/ref=26B706D427C95EC485D2B595036D3718AF124465268BF8D35299D384F1EED98ABE5B5E17309F601232s2I" w:history="1">
        <w:r>
          <w:rPr>
            <w:color w:val="0000FF"/>
          </w:rPr>
          <w:t>Требова</w:t>
        </w:r>
        <w:r>
          <w:rPr>
            <w:color w:val="0000FF"/>
          </w:rPr>
          <w:t>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</w:t>
      </w:r>
      <w:r>
        <w:lastRenderedPageBreak/>
        <w:t>использования, устанавл</w:t>
      </w:r>
      <w:r>
        <w:t>иваются уполномоченным Правительством Российской Федерации федеральным органом исполнительной власти.</w:t>
      </w:r>
    </w:p>
    <w:p w:rsidR="00292AEF" w:rsidRDefault="00AB7135">
      <w:pPr>
        <w:pStyle w:val="ConsPlusNormal"/>
        <w:jc w:val="both"/>
      </w:pPr>
      <w:r>
        <w:t xml:space="preserve">(часть 5 введена Федеральным </w:t>
      </w:r>
      <w:hyperlink r:id="rId37" w:tooltip="consultantplus://offline/ref=26B706D427C95EC485D2B595036D3718AF134267268BF8D35299D384F1EED98ABE5B5E17309F601132s8I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6. </w:t>
      </w:r>
      <w:hyperlink r:id="rId38" w:tooltip="consultantplus://offline/ref=26B706D427C95EC485D2B595036D3718AF1E4666268FF8D35299D384F1EED98ABE5B5E17309F601332sBI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</w:t>
      </w:r>
      <w:r>
        <w:t>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власти.</w:t>
      </w:r>
    </w:p>
    <w:p w:rsidR="00292AEF" w:rsidRDefault="00AB7135">
      <w:pPr>
        <w:pStyle w:val="ConsPlusNormal"/>
        <w:jc w:val="both"/>
      </w:pPr>
      <w:r>
        <w:t xml:space="preserve">(часть 6 </w:t>
      </w:r>
      <w:r>
        <w:t xml:space="preserve">введена Федеральным </w:t>
      </w:r>
      <w:hyperlink r:id="rId39" w:tooltip="consultantplus://offline/ref=26B706D427C95EC485D2B595036D3718AF1E44612188F8D35299D384F1EED98ABE5B5E17309F621432sFI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</w:t>
      </w:r>
      <w:r>
        <w:t>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</w:t>
      </w:r>
      <w:r>
        <w:t>ий, относящихся к информации ограниченного доступа;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</w:t>
      </w:r>
      <w:r>
        <w:t>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учет расходов, связанных с обеспечением доступа к информации о деят</w:t>
      </w:r>
      <w:r>
        <w:t>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292AEF" w:rsidRDefault="00AB7135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 м</w:t>
      </w:r>
      <w:r>
        <w:t xml:space="preserve">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138" w:tooltip="#P13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39" w:tooltip="#P139" w:history="1">
        <w:r>
          <w:rPr>
            <w:color w:val="0000FF"/>
          </w:rPr>
          <w:t>3</w:t>
        </w:r>
      </w:hyperlink>
      <w:r>
        <w:t xml:space="preserve"> настоящей ста</w:t>
      </w:r>
      <w:r>
        <w:t>тьи.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1" w:name="P138"/>
      <w:bookmarkEnd w:id="1"/>
      <w:r>
        <w:t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</w:t>
      </w:r>
      <w:r>
        <w:t>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</w:t>
      </w:r>
      <w:r>
        <w:t>ий.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2" w:name="P139"/>
      <w:bookmarkEnd w:id="2"/>
      <w:r>
        <w:lastRenderedPageBreak/>
        <w:t xml:space="preserve"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</w:t>
      </w:r>
      <w:r>
        <w:t>правовыми актами порядком их официального опубликования.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40" w:tooltip="consultantplus://offline/ref=26B706D427C95EC485D2B595036D3718AC1F436D2D8FF8D35299D384F1EED98ABE5B5E17309F631432s2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bookmarkStart w:id="3" w:name="P144"/>
      <w:bookmarkEnd w:id="3"/>
      <w:r>
        <w:t>1. Информация о деятельнос</w:t>
      </w:r>
      <w:r>
        <w:t>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41" w:tooltip="consultantplus://offline/ref=26B706D427C95EC485D2B595036D3718AC1F436D2D8FF8D35299D384F1EED98ABE5B5E17309F631532sBI" w:history="1">
        <w:r>
          <w:rPr>
            <w:color w:val="0000FF"/>
          </w:rPr>
          <w:t>закона</w:t>
        </w:r>
      </w:hyperlink>
      <w:r>
        <w:t xml:space="preserve"> от 11.07.2011 N 200-</w:t>
      </w:r>
      <w:r>
        <w:t>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</w:t>
      </w:r>
      <w:r>
        <w:t>правочных служб государственного органа, органа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</w:t>
      </w:r>
      <w:r>
        <w:t>ативных правовых актов, определяющих эти полномочия, задачи и функции;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</w:t>
      </w:r>
      <w:r>
        <w:t>очты (при наличии), номера телефонов справочных служб указанных органов и представительств;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</w:t>
      </w:r>
      <w:r>
        <w:t>елефонов справочных служб подведомственных организаций;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</w:t>
      </w:r>
      <w:r>
        <w:t>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е) перечни информационных систем, банков данных, реестров, регистров, находящихся в ведении государ</w:t>
      </w:r>
      <w:r>
        <w:t>ственного органа, органа местного самоуправления, подведомственных организаций;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информацию о нормотворческой деятельности го</w:t>
      </w:r>
      <w:r>
        <w:t>сударственного органа, органа местного самоуправления, в том числе: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</w:t>
      </w:r>
      <w:r>
        <w:t>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lastRenderedPageBreak/>
        <w:t>б) тексты проектов законодате</w:t>
      </w:r>
      <w:r>
        <w:t>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</w:t>
      </w:r>
      <w:r>
        <w:t>тов, внесенных в представительные органы муниципальных образований;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</w:t>
      </w:r>
      <w:r>
        <w:t>купок товаров, работ, услуг для обеспечения государственных и муниципальных нужд;</w:t>
      </w:r>
    </w:p>
    <w:p w:rsidR="00292AEF" w:rsidRDefault="00AB7135">
      <w:pPr>
        <w:pStyle w:val="ConsPlusNormal"/>
        <w:jc w:val="both"/>
      </w:pPr>
      <w:r>
        <w:t xml:space="preserve">(пп. "в" в ред. Федерального </w:t>
      </w:r>
      <w:hyperlink r:id="rId42" w:tooltip="consultantplus://offline/ref=26B706D427C95EC485D2B595036D3718AC164263228CF8D35299D384F1EED98ABE5B5E17309F631632s9I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г) административные регламенты, стандарты государственных и муниципальных услуг;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д) установленные фо</w:t>
      </w:r>
      <w:r>
        <w:t>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</w:t>
      </w:r>
      <w:r>
        <w:t>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информацию о состоянии защи</w:t>
      </w:r>
      <w:r>
        <w:t>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</w:t>
      </w:r>
      <w:r>
        <w:t>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</w:t>
      </w:r>
      <w:r>
        <w:t xml:space="preserve">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</w:t>
      </w:r>
      <w:r>
        <w:t>зациях;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7) статистическую информацию о деятельности государственного органа, орга</w:t>
      </w:r>
      <w:r>
        <w:t>на местного самоуправления, в том числе: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</w:t>
      </w:r>
      <w:r>
        <w:t>ана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lastRenderedPageBreak/>
        <w:t>в) сведения о предоставленных организациям и ин</w:t>
      </w:r>
      <w:r>
        <w:t>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</w:t>
      </w:r>
      <w:r>
        <w:t>ся в органе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г) условия и результаты конкурсов на замещение вакантных должностей госуда</w:t>
      </w:r>
      <w:r>
        <w:t>рственной службы, вакантных должностей муниципальной службы;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е) переч</w:t>
      </w:r>
      <w:r>
        <w:t>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</w:t>
      </w:r>
      <w:r>
        <w:t>актера об этих образовательных учреждениях;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</w:t>
      </w:r>
      <w:r>
        <w:t>тного самоуправления, в том числе: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</w:t>
      </w:r>
      <w:r>
        <w:t>ащений с указанием актов, регулирующих эту деятельность;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78" w:tooltip="#P178" w:history="1">
        <w:r>
          <w:rPr>
            <w:color w:val="0000FF"/>
          </w:rPr>
          <w:t>подпункте "а"</w:t>
        </w:r>
      </w:hyperlink>
      <w:r>
        <w:t xml:space="preserve"> на</w:t>
      </w:r>
      <w:r>
        <w:t>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в) обзоры обращений лиц, указанных в </w:t>
      </w:r>
      <w:hyperlink w:anchor="P178" w:tooltip="#P178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</w:t>
      </w:r>
      <w:r>
        <w:t>щенную информацию о результатах рассмотрения этих обращений и принятых мерах.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144" w:tooltip="#P144" w:history="1">
        <w:r>
          <w:rPr>
            <w:color w:val="0000FF"/>
          </w:rPr>
          <w:t>части 1</w:t>
        </w:r>
      </w:hyperlink>
      <w:r>
        <w:t xml:space="preserve"> настоящей статьи и относящейся к их деятельно</w:t>
      </w:r>
      <w:r>
        <w:t>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43" w:tooltip="consultantplus://offline/ref=26B706D427C95EC485D2B595036D3718AC1F436D2D8FF8D35299D384F1EED98ABE5B5E17309F631532sA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2.1. Информация о кадровом обеспечении государственного органа, органа местного сам</w:t>
      </w:r>
      <w:r>
        <w:t xml:space="preserve">оуправления, указанная в </w:t>
      </w:r>
      <w:hyperlink w:anchor="P172" w:tooltip="#P17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75" w:tooltip="#P175" w:history="1">
        <w:r>
          <w:rPr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федеральной государственной информационной системы в области государст</w:t>
      </w:r>
      <w:r>
        <w:t xml:space="preserve">венной службы в сети "Интернет" в </w:t>
      </w:r>
      <w:hyperlink r:id="rId44" w:tooltip="consultantplus://offline/ref=26B706D427C95EC485D2B595036D3718AC164662268BF8D35299D384F1EED98ABE5B5E17309F601232sEI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Федерации. В случае, если орган местного самоуправления муниципального образования не </w:t>
      </w:r>
      <w:r>
        <w:lastRenderedPageBreak/>
        <w:t>имеет возможности размещать информацию о своем кадровом обеспечении на официальном сайте федера</w:t>
      </w:r>
      <w:r>
        <w:t>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292AEF" w:rsidRDefault="00AB7135">
      <w:pPr>
        <w:pStyle w:val="ConsPlusNormal"/>
        <w:jc w:val="both"/>
      </w:pPr>
      <w:r>
        <w:t>(в ред. Ф</w:t>
      </w:r>
      <w:r>
        <w:t xml:space="preserve">едеральных законов от 04.11.2014 </w:t>
      </w:r>
      <w:hyperlink r:id="rId45" w:tooltip="consultantplus://offline/ref=26B706D427C95EC485D2B595036D3718AF1045612C88F8D35299D384F1EED98ABE5B5E17309F601232s2I" w:history="1">
        <w:r>
          <w:rPr>
            <w:color w:val="0000FF"/>
          </w:rPr>
          <w:t>N 331-ФЗ</w:t>
        </w:r>
      </w:hyperlink>
      <w:r>
        <w:t xml:space="preserve">, от 28.12.2017 </w:t>
      </w:r>
      <w:hyperlink r:id="rId46" w:tooltip="consultantplus://offline/ref=26B706D427C95EC485D2B595036D3718AC1F4361218EF8D35299D384F1EED98ABE5B5E17309F601132s9I" w:history="1">
        <w:r>
          <w:rPr>
            <w:color w:val="0000FF"/>
          </w:rPr>
          <w:t>N 423-ФЗ</w:t>
        </w:r>
      </w:hyperlink>
      <w:r>
        <w:t>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</w:t>
      </w:r>
      <w:r>
        <w:t xml:space="preserve"> информации, указанной в </w:t>
      </w:r>
      <w:hyperlink w:anchor="P202" w:tooltip="#P202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190" w:tooltip="#P190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292AEF" w:rsidRDefault="00AB7135">
      <w:pPr>
        <w:pStyle w:val="ConsPlusNormal"/>
        <w:jc w:val="both"/>
      </w:pPr>
      <w:r>
        <w:t xml:space="preserve">(часть 3 в ред. Федерального </w:t>
      </w:r>
      <w:hyperlink r:id="rId47" w:tooltip="consultantplus://offline/ref=26B706D427C95EC485D2B595036D3718AF134267268BF8D35299D384F1EED98ABE5B5E17309F601132sDI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4. </w:t>
      </w:r>
      <w:hyperlink r:id="rId48" w:tooltip="consultantplus://offline/ref=26B706D427C95EC485D2B595036D3718AF134C602480F8D35299D384F1EED98ABE5B5E17309F601332s9I" w:history="1">
        <w:r>
          <w:rPr>
            <w:color w:val="0000FF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</w:t>
      </w:r>
      <w:r>
        <w:t xml:space="preserve">ской Федерации с учетом </w:t>
      </w:r>
      <w:hyperlink r:id="rId49" w:tooltip="consultantplus://offline/ref=26B706D427C95EC485D2B595036D3718A7144C6D2482A5D95AC0DF86F6E1869DB9125216309F6031s1I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292AEF" w:rsidRDefault="00AB7135">
      <w:pPr>
        <w:pStyle w:val="ConsPlusNormal"/>
        <w:jc w:val="both"/>
      </w:pPr>
      <w:r>
        <w:t>(часть 4 введена</w:t>
      </w:r>
      <w:r>
        <w:t xml:space="preserve"> Федеральным </w:t>
      </w:r>
      <w:hyperlink r:id="rId50" w:tooltip="consultantplus://offline/ref=26B706D427C95EC485D2B595036D3718AF134267268BF8D35299D384F1EED98ABE5B5E17309F601132s3I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bookmarkStart w:id="7" w:name="P190"/>
      <w:bookmarkEnd w:id="7"/>
      <w:r>
        <w:t>Статья 14. Перечни информации о деятельности государственных органов, органов местного самоуправления, размещаемой в сети "Интернет"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51" w:tooltip="consultantplus://offline/ref=26B706D427C95EC485D2B595036D3718AC1F436D2D8FF8D35299D384F1EED98ABE5B5E17309F631532sF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bookmarkStart w:id="8" w:name="P193"/>
      <w:bookmarkEnd w:id="8"/>
      <w:r>
        <w:t>1. Перечни информации о деятельности ф</w:t>
      </w:r>
      <w:r>
        <w:t>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52" w:tooltip="consultantplus://offline/ref=26B706D427C95EC485D2B595036D3718AF134267268BF8D35299D384F1EED98ABE5B5E17309F601632sAI" w:history="1">
        <w:r>
          <w:rPr>
            <w:color w:val="0000FF"/>
          </w:rPr>
          <w:t>закона</w:t>
        </w:r>
      </w:hyperlink>
      <w:r>
        <w:t xml:space="preserve"> от 07.06.2013 N</w:t>
      </w:r>
      <w:r>
        <w:t xml:space="preserve"> 112-ФЗ)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</w:t>
      </w:r>
      <w:hyperlink r:id="rId53" w:tooltip="consultantplus://offline/ref=26B706D427C95EC485D2B595036D3718AF1E446C218BF8D35299D384F1EED98ABE5B5E17309F601332sAI" w:history="1">
        <w:r>
          <w:rPr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утверждаются Правительством Российской </w:t>
      </w:r>
      <w:r>
        <w:t>Федерации.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54" w:tooltip="consultantplus://offline/ref=26B706D427C95EC485D2B595036D3718AF134267268BF8D35299D384F1EED98ABE5B5E17309F601632s9I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</w:t>
      </w:r>
      <w:r>
        <w:t>едерации Федерального Собрания Российской Федерации и Государственной Думой Федерального Собрания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4. Перечень информации о деятельности судов в Российской Федерации и особенности размещения судебных актов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 xml:space="preserve">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</w:t>
      </w:r>
      <w:hyperlink w:anchor="P193" w:tooltip="#P193" w:history="1">
        <w:r>
          <w:rPr>
            <w:color w:val="0000FF"/>
          </w:rPr>
          <w:t>частях 1</w:t>
        </w:r>
      </w:hyperlink>
      <w:r>
        <w:t xml:space="preserve"> - </w:t>
      </w:r>
      <w:hyperlink w:anchor="P197" w:tooltip="#P197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федеральными государственными органами.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</w:t>
      </w:r>
      <w:r>
        <w:t xml:space="preserve"> порядке, определяемом субъектами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 xml:space="preserve">7. Перечни информации о деятельности органов местного самоуправления утверждаются в </w:t>
      </w:r>
      <w:r>
        <w:lastRenderedPageBreak/>
        <w:t>порядке, определяемом органами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 xml:space="preserve">7.1. Правительство Российской Федерации определяет </w:t>
      </w:r>
      <w:hyperlink r:id="rId55" w:tooltip="consultantplus://offline/ref=26B706D427C95EC485D2B595036D3718AF1E446C218BF8D35299D384F1EED98ABE5B5E17309F601032s9I" w:history="1">
        <w:r>
          <w:rPr>
            <w:color w:val="0000FF"/>
          </w:rPr>
          <w:t>состав</w:t>
        </w:r>
      </w:hyperlink>
      <w:r>
        <w:t xml:space="preserve"> общедосту</w:t>
      </w:r>
      <w:r>
        <w:t xml:space="preserve">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56" w:tooltip="consultantplus://offline/ref=26B706D427C95EC485D2B595036D3718AF134C602480F8D35299D384F1EED98ABE5B5E17309F601632s8I" w:history="1">
        <w:r>
          <w:rPr>
            <w:color w:val="0000FF"/>
          </w:rPr>
          <w:t>порядок</w:t>
        </w:r>
      </w:hyperlink>
      <w:r>
        <w:t xml:space="preserve"> о</w:t>
      </w:r>
      <w:r>
        <w:t>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</w:t>
      </w:r>
      <w:r>
        <w:t>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292AEF" w:rsidRDefault="00AB7135">
      <w:pPr>
        <w:pStyle w:val="ConsPlusNormal"/>
        <w:jc w:val="both"/>
      </w:pPr>
      <w:r>
        <w:t xml:space="preserve">(часть 7.1 введена Федеральным </w:t>
      </w:r>
      <w:hyperlink r:id="rId57" w:tooltip="consultantplus://offline/ref=26B706D427C95EC485D2B595036D3718AF134267268BF8D35299D384F1EED98ABE5B5E17309F601632s8I" w:history="1">
        <w:r>
          <w:rPr>
            <w:color w:val="0000FF"/>
          </w:rPr>
          <w:t>законом</w:t>
        </w:r>
      </w:hyperlink>
      <w:r>
        <w:t xml:space="preserve"> от </w:t>
      </w:r>
      <w:r>
        <w:t>07.06.2013 N 112-ФЗ)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193" w:tooltip="#P193" w:history="1">
        <w:r>
          <w:rPr>
            <w:color w:val="0000FF"/>
          </w:rPr>
          <w:t>частях 1</w:t>
        </w:r>
      </w:hyperlink>
      <w:r>
        <w:t xml:space="preserve"> - </w:t>
      </w:r>
      <w:hyperlink w:anchor="P197" w:tooltip="#P197" w:history="1">
        <w:r>
          <w:rPr>
            <w:color w:val="0000FF"/>
          </w:rPr>
          <w:t>3</w:t>
        </w:r>
      </w:hyperlink>
      <w:r>
        <w:t xml:space="preserve">, </w:t>
      </w:r>
      <w:hyperlink w:anchor="P199" w:tooltip="#P199" w:history="1">
        <w:r>
          <w:rPr>
            <w:color w:val="0000FF"/>
          </w:rPr>
          <w:t>5</w:t>
        </w:r>
      </w:hyperlink>
      <w:r>
        <w:t xml:space="preserve"> - </w:t>
      </w:r>
      <w:hyperlink w:anchor="P201" w:tooltip="#P201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</w:t>
      </w:r>
      <w:r>
        <w:t xml:space="preserve">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292AEF" w:rsidRDefault="00AB7135">
      <w:pPr>
        <w:pStyle w:val="ConsPlusNormal"/>
        <w:jc w:val="both"/>
      </w:pPr>
      <w:r>
        <w:t xml:space="preserve">(в ред. Федеральных законов от 11.07.2011 </w:t>
      </w:r>
      <w:hyperlink r:id="rId58" w:tooltip="consultantplus://offline/ref=26B706D427C95EC485D2B595036D3718AC1F436D2D8FF8D35299D384F1EED98ABE5B5E17309F631532sEI" w:history="1">
        <w:r>
          <w:rPr>
            <w:color w:val="0000FF"/>
          </w:rPr>
          <w:t>N 200-ФЗ</w:t>
        </w:r>
      </w:hyperlink>
      <w:r>
        <w:t xml:space="preserve">, от 07.06.2013 </w:t>
      </w:r>
      <w:hyperlink r:id="rId59" w:tooltip="consultantplus://offline/ref=26B706D427C95EC485D2B595036D3718AF134267268BF8D35299D384F1EED98ABE5B5E17309F601632sEI" w:history="1">
        <w:r>
          <w:rPr>
            <w:color w:val="0000FF"/>
          </w:rPr>
          <w:t>N 112-ФЗ</w:t>
        </w:r>
      </w:hyperlink>
      <w:r>
        <w:t>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9. Периодичность размещения в сети "Интернет" в форме открытых данн</w:t>
      </w:r>
      <w:r>
        <w:t>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</w:t>
      </w:r>
      <w:r>
        <w:t xml:space="preserve">ию указанной информации в форме открытых данных определяются в </w:t>
      </w:r>
      <w:hyperlink r:id="rId60" w:tooltip="consultantplus://offline/ref=26B706D427C95EC485D2B595036D3718AF134C602480F8D35299D384F1EED98ABE5B5E17309F601032sDI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92AEF" w:rsidRDefault="00AB7135">
      <w:pPr>
        <w:pStyle w:val="ConsPlusNormal"/>
        <w:jc w:val="both"/>
      </w:pPr>
      <w:r>
        <w:t xml:space="preserve">(часть 9 введена Федеральным </w:t>
      </w:r>
      <w:hyperlink r:id="rId61" w:tooltip="consultantplus://offline/ref=26B706D427C95EC485D2B595036D3718AF134267268BF8D35299D384F1EED98ABE5B5E17309F601632sDI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 и коллегиа</w:t>
      </w:r>
      <w:r>
        <w:t>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</w:t>
      </w:r>
      <w:r>
        <w:t xml:space="preserve">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</w:t>
      </w:r>
      <w:r>
        <w:t>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 xml:space="preserve">Статья 16. Размещение информации о деятельности государственных органов, органов местного самоуправления в </w:t>
      </w:r>
      <w:r>
        <w:t>помещениях, занимаемых указанными органами, и иных отведенных для этих целей местах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bookmarkStart w:id="13" w:name="P215"/>
      <w:bookmarkEnd w:id="13"/>
      <w:r>
        <w:t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</w:t>
      </w:r>
      <w:r>
        <w:t>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215" w:tooltip="#P215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1) порядок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организаций </w:t>
      </w:r>
      <w:r>
        <w:lastRenderedPageBreak/>
        <w:t>(юридических лиц), обществ</w:t>
      </w:r>
      <w:r>
        <w:t>енных объединений, государственных органов и органов местного самоуправления;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Государственные органы, органы местного самоуправления вправе размещать в</w:t>
      </w:r>
      <w:r>
        <w:t xml:space="preserve">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17. Ознакомление с информацией о деятельности государственных органов и орган</w:t>
      </w:r>
      <w:r>
        <w:t>ов местного самоуправления в помещениях, занимаемых указанными органами, а также через библиотечные и архивные фонды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</w:t>
      </w:r>
      <w:r>
        <w:t>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Орган местного самоуправления, не имеющий возможности размещать информацию о своей деятельности в сети</w:t>
      </w:r>
      <w:r>
        <w:t xml:space="preserve">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62" w:tooltip="consultantplus://offline/ref=26B706D427C95EC485D2B595036D3718AC1F436D2D8FF8D35299D384F1EED98ABE5B5E17309F631532sD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</w:t>
      </w:r>
      <w:r>
        <w:t>законодательством субъектов Российской Федерации, муниципальными правовыми актами.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государственные </w:t>
      </w:r>
      <w:r>
        <w:t>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В запросе указываются почтовый адрес, номер телефон</w:t>
      </w:r>
      <w:r>
        <w:t>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</w:t>
      </w:r>
      <w:r>
        <w:t>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</w:t>
      </w:r>
      <w:r>
        <w:t>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3. При составлении запроса используется государственный язык Российской Федерации. </w:t>
      </w:r>
      <w:r>
        <w:t>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</w:t>
      </w:r>
      <w:r>
        <w:t xml:space="preserve">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</w:t>
      </w:r>
      <w:r>
        <w:lastRenderedPageBreak/>
        <w:t>законодательством субъекта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4. В случае поступления в государственный </w:t>
      </w:r>
      <w:r>
        <w:t>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5. Запрос, составленный в письменной форме, подлежит регистрации в течение трех дней со</w:t>
      </w:r>
      <w:r>
        <w:t xml:space="preserve">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6. Запрос подлежит рассмотрению в тридцатидневный срок со </w:t>
      </w:r>
      <w:r>
        <w:t>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</w:t>
      </w:r>
      <w:r>
        <w:t xml:space="preserve">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</w:t>
      </w:r>
      <w:r>
        <w:t>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</w:t>
      </w:r>
      <w:r>
        <w:t>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8. Государственные органы, органы</w:t>
      </w:r>
      <w:r>
        <w:t xml:space="preserve">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9. Требования настоящего Федерального закона к запросу в письменной форме и ответу на него </w:t>
      </w:r>
      <w:r>
        <w:t>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63" w:tooltip="consultantplus://offline/ref=26B706D427C95EC485D2B595036D3718AC1F436D2D8FF8D35299D384F1EED98ABE5B5E17309F631532sC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</w:t>
      </w:r>
      <w:r>
        <w:t>арственных органов и органов местного самоуправления по запросу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</w:t>
      </w:r>
      <w:r>
        <w:t xml:space="preserve">ашиваемая информация либо в котором в соответствии со </w:t>
      </w:r>
      <w:hyperlink w:anchor="P250" w:tooltip="#P250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</w:t>
      </w:r>
      <w:r>
        <w:t>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При ответе на запрос используется государственный язык Российской Федерации. Использов</w:t>
      </w:r>
      <w:r>
        <w:t>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</w:t>
      </w:r>
      <w:r>
        <w:t xml:space="preserve">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 определяется </w:t>
      </w:r>
      <w:r>
        <w:lastRenderedPageBreak/>
        <w:t>законодательством субъекта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При запросе информации о д</w:t>
      </w:r>
      <w:r>
        <w:t>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</w:t>
      </w:r>
      <w:r>
        <w:t>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64" w:tooltip="consultantplus://offline/ref=26B706D427C95EC485D2B595036D3718AC1F436D2D8FF8D35299D384F1EED98ABE5B5E17309F631532s3I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4. В сл</w:t>
      </w:r>
      <w:r>
        <w:t xml:space="preserve">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</w:t>
      </w:r>
      <w:r>
        <w:t>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</w:t>
      </w:r>
      <w:r>
        <w:t>. Ответ на запрос подлежит обязательной регистрации государственным органом, органом местного самоуправления.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bookmarkStart w:id="14" w:name="P250"/>
      <w:bookmarkEnd w:id="14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</w:t>
      </w:r>
      <w:r>
        <w:t>управления;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запрашиваемая информация не отно</w:t>
      </w:r>
      <w:r>
        <w:t>сится к деятельности государственного органа или органа местного самоуправления, в которые поступил запрос;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5) запрашиваемая информация ранее предоставлялась пользователю информацией</w:t>
      </w:r>
      <w:r>
        <w:t>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</w:t>
      </w:r>
      <w:r>
        <w:t>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Основания, исключающие возможность предоставления информации о деятельности судов в Российской Федераци</w:t>
      </w:r>
      <w:r>
        <w:t xml:space="preserve">и, устанавливаются Федеральным </w:t>
      </w:r>
      <w:hyperlink r:id="rId65" w:tooltip="consultantplus://offline/ref=26B706D427C95EC485D2B595036D3718AC154461208AF8D35299D384F1EED98ABE5B5E17309F611532sCI" w:history="1">
        <w:r>
          <w:rPr>
            <w:color w:val="0000FF"/>
          </w:rPr>
          <w:t>законом</w:t>
        </w:r>
      </w:hyperlink>
      <w:r>
        <w:t>"Об обеспечении доступа к информации о деятельности судов в Российской Федерации".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</w:t>
      </w:r>
      <w:r>
        <w:t>я опубликована в средстве массовой информации или размещена в сети "Интернет".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66" w:tooltip="consultantplus://offline/ref=26B706D427C95EC485D2B595036D3718AC1F436D2D8FF8D35299D384F1EED98ABE5B5E17309F631532s2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11.07.2011 N 200-ФЗ)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lastRenderedPageBreak/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</w:t>
      </w:r>
      <w:r>
        <w:t>нных органов и органов местного самоуправления: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1) передаваемая в устной форме;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</w:t>
      </w:r>
      <w:r>
        <w:t xml:space="preserve"> и органов местного самоуправления местах;</w:t>
      </w:r>
    </w:p>
    <w:p w:rsidR="00292AEF" w:rsidRDefault="00AB7135">
      <w:pPr>
        <w:pStyle w:val="ConsPlusNormal"/>
        <w:jc w:val="both"/>
      </w:pPr>
      <w:r>
        <w:t xml:space="preserve">(в ред. Федерального </w:t>
      </w:r>
      <w:hyperlink r:id="rId67" w:tooltip="consultantplus://offline/ref=26B706D427C95EC485D2B595036D3718AC1F436D2D8FF8D35299D384F1EED98ABE5B5E17309F631A32sB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11.07.2011 N 200-ФЗ)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</w:t>
      </w:r>
      <w:r>
        <w:t>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bookmarkStart w:id="15" w:name="P274"/>
      <w:bookmarkEnd w:id="15"/>
      <w:r>
        <w:t>1.</w:t>
      </w:r>
      <w:r>
        <w:t xml:space="preserve">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</w:t>
      </w:r>
      <w:r>
        <w:t xml:space="preserve">Федерации объем информации, предоставляемой на бесплатной основе. </w:t>
      </w:r>
      <w:hyperlink r:id="rId68" w:tooltip="consultantplus://offline/ref=26B706D427C95EC485D2B595036D3718AF15456D228BF8D35299D384F1EED98ABE5B5E17309F601232s3I" w:history="1">
        <w:r>
          <w:rPr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274" w:tooltip="#P274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</w:t>
      </w:r>
      <w:r>
        <w:t>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</w:t>
      </w:r>
      <w:r>
        <w:t>стного самоуправления, подлежат зачислению в соответствующие бюджеты бюджетной системы Российской Федерации.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</w:t>
      </w:r>
      <w:r>
        <w:t>ному заявлению пользователя информацией, которое должно быть мотивировано, устранить имеющиеся неточности.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292AEF" w:rsidRDefault="00AB7135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292AEF" w:rsidRDefault="00AB7135">
      <w:pPr>
        <w:pStyle w:val="ConsPlusTitle"/>
        <w:jc w:val="center"/>
      </w:pPr>
      <w:r>
        <w:t>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 xml:space="preserve">Статья </w:t>
      </w:r>
      <w:r>
        <w:t>23. Защита права на доступ к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Решения и действия (бездействие) государственных органов и</w:t>
      </w:r>
      <w:r>
        <w:t xml:space="preserve">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2. Если в результате неправомерного отказа в доступе к информации о деятельности </w:t>
      </w:r>
      <w:r>
        <w:lastRenderedPageBreak/>
        <w:t>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</w:t>
      </w:r>
      <w:r>
        <w:t>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</w:t>
      </w:r>
      <w:r>
        <w:t>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</w:t>
      </w:r>
      <w:r>
        <w:t>вления.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</w:t>
      </w:r>
      <w:r>
        <w:t>вовыми актами.</w:t>
      </w:r>
    </w:p>
    <w:p w:rsidR="00292AEF" w:rsidRDefault="00AB7135">
      <w:pPr>
        <w:pStyle w:val="ConsPlusNormal"/>
        <w:spacing w:before="220"/>
        <w:ind w:firstLine="540"/>
        <w:jc w:val="both"/>
      </w:pPr>
      <w:r>
        <w:t xml:space="preserve"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</w:t>
      </w:r>
      <w:hyperlink r:id="rId69" w:tooltip="consultantplus://offline/ref=26B706D427C95EC485D2B595036D3718AC1544612D80F8D35299D384F13EsEI" w:history="1">
        <w:r>
          <w:rPr>
            <w:color w:val="0000FF"/>
          </w:rPr>
          <w:t>законом</w:t>
        </w:r>
      </w:hyperlink>
      <w:r>
        <w:t>"О прокуратуре Российской Федерации".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25. Ответ</w:t>
      </w:r>
      <w:r>
        <w:t>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 xml:space="preserve">Должностные лица государственных органов и органов местного самоуправления, государственные и муниципальные служащие, виновные в </w:t>
      </w:r>
      <w:r>
        <w:t>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Title"/>
        <w:jc w:val="center"/>
        <w:outlineLvl w:val="0"/>
      </w:pPr>
      <w:r>
        <w:t>Глава</w:t>
      </w:r>
      <w:r>
        <w:t xml:space="preserve"> 5. ЗАКЛЮЧИТЕЛЬНЫЕ ПОЛОЖЕНИЯ</w:t>
      </w:r>
    </w:p>
    <w:p w:rsidR="00292AEF" w:rsidRDefault="00292AEF">
      <w:pPr>
        <w:pStyle w:val="ConsPlusNormal"/>
        <w:jc w:val="center"/>
      </w:pPr>
    </w:p>
    <w:p w:rsidR="00292AEF" w:rsidRDefault="00AB7135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292AEF" w:rsidRDefault="00292AEF">
      <w:pPr>
        <w:pStyle w:val="ConsPlusNormal"/>
        <w:ind w:firstLine="540"/>
        <w:jc w:val="both"/>
      </w:pPr>
    </w:p>
    <w:p w:rsidR="00292AEF" w:rsidRDefault="00AB7135">
      <w:pPr>
        <w:pStyle w:val="ConsPlusNormal"/>
        <w:jc w:val="right"/>
      </w:pPr>
      <w:r>
        <w:t>Президент</w:t>
      </w:r>
    </w:p>
    <w:p w:rsidR="00292AEF" w:rsidRDefault="00AB7135">
      <w:pPr>
        <w:pStyle w:val="ConsPlusNormal"/>
        <w:jc w:val="right"/>
      </w:pPr>
      <w:r>
        <w:t>Российской Федерации</w:t>
      </w:r>
    </w:p>
    <w:p w:rsidR="00292AEF" w:rsidRDefault="00AB7135">
      <w:pPr>
        <w:pStyle w:val="ConsPlusNormal"/>
        <w:jc w:val="right"/>
      </w:pPr>
      <w:r>
        <w:t>Д.МЕДВЕДЕВ</w:t>
      </w:r>
    </w:p>
    <w:p w:rsidR="00292AEF" w:rsidRDefault="00AB7135">
      <w:pPr>
        <w:pStyle w:val="ConsPlusNormal"/>
      </w:pPr>
      <w:r>
        <w:t>Москва, Кремль</w:t>
      </w:r>
    </w:p>
    <w:p w:rsidR="00292AEF" w:rsidRDefault="00AB7135">
      <w:pPr>
        <w:pStyle w:val="ConsPlusNormal"/>
        <w:spacing w:before="220"/>
      </w:pPr>
      <w:r>
        <w:t>9 февраля 2009 года</w:t>
      </w:r>
    </w:p>
    <w:p w:rsidR="00292AEF" w:rsidRDefault="00AB7135">
      <w:pPr>
        <w:pStyle w:val="ConsPlusNormal"/>
        <w:spacing w:before="220"/>
      </w:pPr>
      <w:r>
        <w:t>N 8-ФЗ</w:t>
      </w:r>
    </w:p>
    <w:p w:rsidR="00292AEF" w:rsidRDefault="00292AEF">
      <w:pPr>
        <w:pStyle w:val="ConsPlusNormal"/>
      </w:pPr>
    </w:p>
    <w:p w:rsidR="00292AEF" w:rsidRDefault="00292AEF">
      <w:pPr>
        <w:pStyle w:val="ConsPlusNormal"/>
      </w:pPr>
    </w:p>
    <w:p w:rsidR="00292AEF" w:rsidRDefault="00292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AEF" w:rsidRDefault="00292AEF"/>
    <w:sectPr w:rsidR="00292AEF" w:rsidSect="0029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35" w:rsidRDefault="00AB7135">
      <w:pPr>
        <w:spacing w:after="0" w:line="240" w:lineRule="auto"/>
      </w:pPr>
      <w:r>
        <w:separator/>
      </w:r>
    </w:p>
  </w:endnote>
  <w:endnote w:type="continuationSeparator" w:id="1">
    <w:p w:rsidR="00AB7135" w:rsidRDefault="00A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35" w:rsidRDefault="00AB7135">
      <w:pPr>
        <w:spacing w:after="0" w:line="240" w:lineRule="auto"/>
      </w:pPr>
      <w:r>
        <w:separator/>
      </w:r>
    </w:p>
  </w:footnote>
  <w:footnote w:type="continuationSeparator" w:id="1">
    <w:p w:rsidR="00AB7135" w:rsidRDefault="00AB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AEF"/>
    <w:rsid w:val="00292743"/>
    <w:rsid w:val="00292AEF"/>
    <w:rsid w:val="00AB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92AE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92A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92A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92A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92A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92A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92A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92A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92A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92A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92A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92A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92A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92A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92A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92A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92A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92AE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92AEF"/>
    <w:pPr>
      <w:ind w:left="720"/>
      <w:contextualSpacing/>
    </w:pPr>
  </w:style>
  <w:style w:type="paragraph" w:styleId="a4">
    <w:name w:val="No Spacing"/>
    <w:uiPriority w:val="1"/>
    <w:qFormat/>
    <w:rsid w:val="00292AE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92AE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92AE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92AE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92A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2A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92AE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92A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92AE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92A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92AEF"/>
  </w:style>
  <w:style w:type="paragraph" w:customStyle="1" w:styleId="Footer">
    <w:name w:val="Footer"/>
    <w:basedOn w:val="a"/>
    <w:link w:val="CaptionChar"/>
    <w:uiPriority w:val="99"/>
    <w:unhideWhenUsed/>
    <w:rsid w:val="00292A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92AE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92AE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92AEF"/>
  </w:style>
  <w:style w:type="table" w:styleId="ab">
    <w:name w:val="Table Grid"/>
    <w:basedOn w:val="a1"/>
    <w:uiPriority w:val="59"/>
    <w:rsid w:val="00292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2A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2A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2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2A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2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92AE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92AE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92AEF"/>
    <w:rPr>
      <w:sz w:val="18"/>
    </w:rPr>
  </w:style>
  <w:style w:type="character" w:styleId="af">
    <w:name w:val="footnote reference"/>
    <w:basedOn w:val="a0"/>
    <w:uiPriority w:val="99"/>
    <w:unhideWhenUsed/>
    <w:rsid w:val="00292AE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92AE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92AEF"/>
    <w:rPr>
      <w:sz w:val="20"/>
    </w:rPr>
  </w:style>
  <w:style w:type="character" w:styleId="af2">
    <w:name w:val="endnote reference"/>
    <w:basedOn w:val="a0"/>
    <w:uiPriority w:val="99"/>
    <w:semiHidden/>
    <w:unhideWhenUsed/>
    <w:rsid w:val="00292A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92AEF"/>
    <w:pPr>
      <w:spacing w:after="57"/>
    </w:pPr>
  </w:style>
  <w:style w:type="paragraph" w:styleId="21">
    <w:name w:val="toc 2"/>
    <w:basedOn w:val="a"/>
    <w:next w:val="a"/>
    <w:uiPriority w:val="39"/>
    <w:unhideWhenUsed/>
    <w:rsid w:val="00292A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92A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92A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92A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92A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92A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92A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92AEF"/>
    <w:pPr>
      <w:spacing w:after="57"/>
      <w:ind w:left="2268"/>
    </w:pPr>
  </w:style>
  <w:style w:type="paragraph" w:styleId="af3">
    <w:name w:val="TOC Heading"/>
    <w:uiPriority w:val="39"/>
    <w:unhideWhenUsed/>
    <w:rsid w:val="00292AEF"/>
  </w:style>
  <w:style w:type="paragraph" w:styleId="af4">
    <w:name w:val="table of figures"/>
    <w:basedOn w:val="a"/>
    <w:next w:val="a"/>
    <w:uiPriority w:val="99"/>
    <w:unhideWhenUsed/>
    <w:rsid w:val="00292AEF"/>
    <w:pPr>
      <w:spacing w:after="0"/>
    </w:pPr>
  </w:style>
  <w:style w:type="paragraph" w:customStyle="1" w:styleId="ConsPlusNormal">
    <w:name w:val="ConsPlusNormal"/>
    <w:rsid w:val="00292AE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AEF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AEF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B706D427C95EC485D2B595036D3718AF1F4C602480F8D35299D384F1EED98ABE5B5E17309F611732sEI" TargetMode="External"/><Relationship Id="rId18" Type="http://schemas.openxmlformats.org/officeDocument/2006/relationships/hyperlink" Target="consultantplus://offline/ref=26B706D427C95EC485D2B595036D3718AC1F46602381F8D35299D384F13EsEI" TargetMode="External"/><Relationship Id="rId26" Type="http://schemas.openxmlformats.org/officeDocument/2006/relationships/hyperlink" Target="consultantplus://offline/ref=26B706D427C95EC485D2B595036D3718AF134267268BF8D35299D384F1EED98ABE5B5E17309F601032s2I" TargetMode="External"/><Relationship Id="rId39" Type="http://schemas.openxmlformats.org/officeDocument/2006/relationships/hyperlink" Target="consultantplus://offline/ref=26B706D427C95EC485D2B595036D3718AF1E44612188F8D35299D384F1EED98ABE5B5E17309F621432sFI" TargetMode="External"/><Relationship Id="rId21" Type="http://schemas.openxmlformats.org/officeDocument/2006/relationships/hyperlink" Target="consultantplus://offline/ref=26B706D427C95EC485D2B595036D3718AC1F4661218BF8D35299D384F1EED98ABE5B5E17309F601A32sDI" TargetMode="External"/><Relationship Id="rId34" Type="http://schemas.openxmlformats.org/officeDocument/2006/relationships/hyperlink" Target="consultantplus://offline/ref=26B706D427C95EC485D2B595036D3718AC1F4661218BF8D35299D384F1EED98ABE5B5E17309F611632sFI" TargetMode="External"/><Relationship Id="rId42" Type="http://schemas.openxmlformats.org/officeDocument/2006/relationships/hyperlink" Target="consultantplus://offline/ref=26B706D427C95EC485D2B595036D3718AC164263228CF8D35299D384F1EED98ABE5B5E17309F631632s9I" TargetMode="External"/><Relationship Id="rId47" Type="http://schemas.openxmlformats.org/officeDocument/2006/relationships/hyperlink" Target="consultantplus://offline/ref=26B706D427C95EC485D2B595036D3718AF134267268BF8D35299D384F1EED98ABE5B5E17309F601132sDI" TargetMode="External"/><Relationship Id="rId50" Type="http://schemas.openxmlformats.org/officeDocument/2006/relationships/hyperlink" Target="consultantplus://offline/ref=26B706D427C95EC485D2B595036D3718AF134267268BF8D35299D384F1EED98ABE5B5E17309F601132s3I" TargetMode="External"/><Relationship Id="rId55" Type="http://schemas.openxmlformats.org/officeDocument/2006/relationships/hyperlink" Target="consultantplus://offline/ref=26B706D427C95EC485D2B595036D3718AF1E446C218BF8D35299D384F1EED98ABE5B5E17309F601032s9I" TargetMode="External"/><Relationship Id="rId63" Type="http://schemas.openxmlformats.org/officeDocument/2006/relationships/hyperlink" Target="consultantplus://offline/ref=26B706D427C95EC485D2B595036D3718AC1F436D2D8FF8D35299D384F1EED98ABE5B5E17309F631532sCI" TargetMode="External"/><Relationship Id="rId68" Type="http://schemas.openxmlformats.org/officeDocument/2006/relationships/hyperlink" Target="consultantplus://offline/ref=26B706D427C95EC485D2B595036D3718AF15456D228BF8D35299D384F1EED98ABE5B5E17309F601232s3I" TargetMode="External"/><Relationship Id="rId7" Type="http://schemas.openxmlformats.org/officeDocument/2006/relationships/hyperlink" Target="consultantplus://offline/ref=26B706D427C95EC485D2B595036D3718AC1F436D2D8FF8D35299D384F1EED98ABE5B5E17309F631432sAI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B706D427C95EC485D2B595036D3718AC1F436D2D8FF8D35299D384F1EED98ABE5B5E17309F631432s9I" TargetMode="External"/><Relationship Id="rId29" Type="http://schemas.openxmlformats.org/officeDocument/2006/relationships/hyperlink" Target="consultantplus://offline/ref=26B706D427C95EC485D2B595036D3718AC154461208AF8D35299D384F1EED98ABE5B5E17309F601732sC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6B706D427C95EC485D2B595036D3718AF1045612C88F8D35299D384F1EED98ABE5B5E17309F601232s2I" TargetMode="External"/><Relationship Id="rId24" Type="http://schemas.openxmlformats.org/officeDocument/2006/relationships/hyperlink" Target="consultantplus://offline/ref=26B706D427C95EC485D2B595036D3718AC1F436D2D8FF8D35299D384F1EED98ABE5B5E17309F631432s8I" TargetMode="External"/><Relationship Id="rId32" Type="http://schemas.openxmlformats.org/officeDocument/2006/relationships/hyperlink" Target="consultantplus://offline/ref=26B706D427C95EC485D2B595036D3718AF1F4C602480F8D35299D384F1EED98ABE5B5E17309F611732sEI" TargetMode="External"/><Relationship Id="rId37" Type="http://schemas.openxmlformats.org/officeDocument/2006/relationships/hyperlink" Target="consultantplus://offline/ref=26B706D427C95EC485D2B595036D3718AF134267268BF8D35299D384F1EED98ABE5B5E17309F601132s8I" TargetMode="External"/><Relationship Id="rId40" Type="http://schemas.openxmlformats.org/officeDocument/2006/relationships/hyperlink" Target="consultantplus://offline/ref=26B706D427C95EC485D2B595036D3718AC1F436D2D8FF8D35299D384F1EED98ABE5B5E17309F631432s2I" TargetMode="External"/><Relationship Id="rId45" Type="http://schemas.openxmlformats.org/officeDocument/2006/relationships/hyperlink" Target="consultantplus://offline/ref=26B706D427C95EC485D2B595036D3718AF1045612C88F8D35299D384F1EED98ABE5B5E17309F601232s2I" TargetMode="External"/><Relationship Id="rId53" Type="http://schemas.openxmlformats.org/officeDocument/2006/relationships/hyperlink" Target="consultantplus://offline/ref=26B706D427C95EC485D2B595036D3718AF1E446C218BF8D35299D384F1EED98ABE5B5E17309F601332sAI" TargetMode="External"/><Relationship Id="rId58" Type="http://schemas.openxmlformats.org/officeDocument/2006/relationships/hyperlink" Target="consultantplus://offline/ref=26B706D427C95EC485D2B595036D3718AC1F436D2D8FF8D35299D384F1EED98ABE5B5E17309F631532sEI" TargetMode="External"/><Relationship Id="rId66" Type="http://schemas.openxmlformats.org/officeDocument/2006/relationships/hyperlink" Target="consultantplus://offline/ref=26B706D427C95EC485D2B595036D3718AC1F436D2D8FF8D35299D384F1EED98ABE5B5E17309F631532s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B706D427C95EC485D2B595036D3718AC1F4361218EF8D35299D384F1EED98ABE5B5E17309F601132s9I" TargetMode="External"/><Relationship Id="rId23" Type="http://schemas.openxmlformats.org/officeDocument/2006/relationships/hyperlink" Target="consultantplus://offline/ref=26B706D427C95EC485D2B595036D3718AC1F4661218BF8D35299D384F1EED98ABE5B5E17309F601A32sDI" TargetMode="External"/><Relationship Id="rId28" Type="http://schemas.openxmlformats.org/officeDocument/2006/relationships/hyperlink" Target="consultantplus://offline/ref=26B706D427C95EC485D2B595036D3718AF134267268BF8D35299D384F1EED98ABE5B5E17309F601132sAI" TargetMode="External"/><Relationship Id="rId36" Type="http://schemas.openxmlformats.org/officeDocument/2006/relationships/hyperlink" Target="consultantplus://offline/ref=26B706D427C95EC485D2B595036D3718AF124465268BF8D35299D384F1EED98ABE5B5E17309F601232s2I" TargetMode="External"/><Relationship Id="rId49" Type="http://schemas.openxmlformats.org/officeDocument/2006/relationships/hyperlink" Target="consultantplus://offline/ref=26B706D427C95EC485D2B595036D3718A7144C6D2482A5D95AC0DF86F6E1869DB9125216309F6031s1I" TargetMode="External"/><Relationship Id="rId57" Type="http://schemas.openxmlformats.org/officeDocument/2006/relationships/hyperlink" Target="consultantplus://offline/ref=26B706D427C95EC485D2B595036D3718AF134267268BF8D35299D384F1EED98ABE5B5E17309F601632s8I" TargetMode="External"/><Relationship Id="rId61" Type="http://schemas.openxmlformats.org/officeDocument/2006/relationships/hyperlink" Target="consultantplus://offline/ref=26B706D427C95EC485D2B595036D3718AF134267268BF8D35299D384F1EED98ABE5B5E17309F601632sDI" TargetMode="External"/><Relationship Id="rId10" Type="http://schemas.openxmlformats.org/officeDocument/2006/relationships/hyperlink" Target="consultantplus://offline/ref=26B706D427C95EC485D2B595036D3718AC164263228CF8D35299D384F1EED98ABE5B5E17309F631632s9I" TargetMode="External"/><Relationship Id="rId19" Type="http://schemas.openxmlformats.org/officeDocument/2006/relationships/hyperlink" Target="consultantplus://offline/ref=26B706D427C95EC485D2B595036D3718AC1F42602FDFAFD103CCDD38s1I" TargetMode="External"/><Relationship Id="rId31" Type="http://schemas.openxmlformats.org/officeDocument/2006/relationships/hyperlink" Target="consultantplus://offline/ref=26B706D427C95EC485D2B595036D3718AC1F436D2D8FF8D35299D384F1EED98ABE5B5E17309F631432sDI" TargetMode="External"/><Relationship Id="rId44" Type="http://schemas.openxmlformats.org/officeDocument/2006/relationships/hyperlink" Target="consultantplus://offline/ref=26B706D427C95EC485D2B595036D3718AC164662268BF8D35299D384F1EED98ABE5B5E17309F601232sEI" TargetMode="External"/><Relationship Id="rId52" Type="http://schemas.openxmlformats.org/officeDocument/2006/relationships/hyperlink" Target="consultantplus://offline/ref=26B706D427C95EC485D2B595036D3718AF134267268BF8D35299D384F1EED98ABE5B5E17309F601632sAI" TargetMode="External"/><Relationship Id="rId60" Type="http://schemas.openxmlformats.org/officeDocument/2006/relationships/hyperlink" Target="consultantplus://offline/ref=26B706D427C95EC485D2B595036D3718AF134C602480F8D35299D384F1EED98ABE5B5E17309F601032sDI" TargetMode="External"/><Relationship Id="rId65" Type="http://schemas.openxmlformats.org/officeDocument/2006/relationships/hyperlink" Target="consultantplus://offline/ref=26B706D427C95EC485D2B595036D3718AC154461208AF8D35299D384F1EED98ABE5B5E17309F611532s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B706D427C95EC485D2B595036D3718AF12406C2C8EF8D35299D384F1EED98ABE5B5E17309F601332s9I" TargetMode="External"/><Relationship Id="rId14" Type="http://schemas.openxmlformats.org/officeDocument/2006/relationships/hyperlink" Target="consultantplus://offline/ref=26B706D427C95EC485D2B595036D3718AF1E416D2D8CF8D35299D384F1EED98ABE5B5E17309F631332sDI" TargetMode="External"/><Relationship Id="rId22" Type="http://schemas.openxmlformats.org/officeDocument/2006/relationships/hyperlink" Target="consultantplus://offline/ref=26B706D427C95EC485D2B595036D3718A7144C6D2482A5D95AC0DF863Fs6I" TargetMode="External"/><Relationship Id="rId27" Type="http://schemas.openxmlformats.org/officeDocument/2006/relationships/hyperlink" Target="consultantplus://offline/ref=26B706D427C95EC485D2B595036D3718AF1F4C64208CF8D35299D384F1EED98ABE5B5E17309F601232sDI" TargetMode="External"/><Relationship Id="rId30" Type="http://schemas.openxmlformats.org/officeDocument/2006/relationships/hyperlink" Target="consultantplus://offline/ref=26B706D427C95EC485D2B595036D3718AC1F436D2D8FF8D35299D384F1EED98ABE5B5E17309F631432sEI" TargetMode="External"/><Relationship Id="rId35" Type="http://schemas.openxmlformats.org/officeDocument/2006/relationships/hyperlink" Target="consultantplus://offline/ref=26B706D427C95EC485D2B595036D3718AC174C6C258FF8D35299D384F1EED98ABE5B5E17309F601332sBI" TargetMode="External"/><Relationship Id="rId43" Type="http://schemas.openxmlformats.org/officeDocument/2006/relationships/hyperlink" Target="consultantplus://offline/ref=26B706D427C95EC485D2B595036D3718AC1F436D2D8FF8D35299D384F1EED98ABE5B5E17309F631532sAI" TargetMode="External"/><Relationship Id="rId48" Type="http://schemas.openxmlformats.org/officeDocument/2006/relationships/hyperlink" Target="consultantplus://offline/ref=26B706D427C95EC485D2B595036D3718AF134C602480F8D35299D384F1EED98ABE5B5E17309F601332s9I" TargetMode="External"/><Relationship Id="rId56" Type="http://schemas.openxmlformats.org/officeDocument/2006/relationships/hyperlink" Target="consultantplus://offline/ref=26B706D427C95EC485D2B595036D3718AF134C602480F8D35299D384F1EED98ABE5B5E17309F601632s8I" TargetMode="External"/><Relationship Id="rId64" Type="http://schemas.openxmlformats.org/officeDocument/2006/relationships/hyperlink" Target="consultantplus://offline/ref=26B706D427C95EC485D2B595036D3718AC1F436D2D8FF8D35299D384F1EED98ABE5B5E17309F631532s3I" TargetMode="External"/><Relationship Id="rId69" Type="http://schemas.openxmlformats.org/officeDocument/2006/relationships/hyperlink" Target="consultantplus://offline/ref=26B706D427C95EC485D2B595036D3718AC1544612D80F8D35299D384F13EsEI" TargetMode="External"/><Relationship Id="rId8" Type="http://schemas.openxmlformats.org/officeDocument/2006/relationships/hyperlink" Target="consultantplus://offline/ref=26B706D427C95EC485D2B595036D3718AF134267268BF8D35299D384F1EED98ABE5B5E17309F601032sCI" TargetMode="External"/><Relationship Id="rId51" Type="http://schemas.openxmlformats.org/officeDocument/2006/relationships/hyperlink" Target="consultantplus://offline/ref=26B706D427C95EC485D2B595036D3718AC1F436D2D8FF8D35299D384F1EED98ABE5B5E17309F631532s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B706D427C95EC485D2B595036D3718AF1E44612188F8D35299D384F1EED98ABE5B5E17309F621432sFI" TargetMode="External"/><Relationship Id="rId17" Type="http://schemas.openxmlformats.org/officeDocument/2006/relationships/hyperlink" Target="consultantplus://offline/ref=26B706D427C95EC485D2B595036D3718AF1E416D2D8CF8D35299D384F1EED98ABE5B5E17309F631332sDI" TargetMode="External"/><Relationship Id="rId25" Type="http://schemas.openxmlformats.org/officeDocument/2006/relationships/hyperlink" Target="consultantplus://offline/ref=26B706D427C95EC485D2B595036D3718AC154461208AF8D35299D384F1EED98ABE5B5E17309F601632sDI" TargetMode="External"/><Relationship Id="rId33" Type="http://schemas.openxmlformats.org/officeDocument/2006/relationships/hyperlink" Target="consultantplus://offline/ref=26B706D427C95EC485D2B595036D3718AC1F436D2D8FF8D35299D384F1EED98ABE5B5E17309F631432sCI" TargetMode="External"/><Relationship Id="rId38" Type="http://schemas.openxmlformats.org/officeDocument/2006/relationships/hyperlink" Target="consultantplus://offline/ref=26B706D427C95EC485D2B595036D3718AF1E4666268FF8D35299D384F1EED98ABE5B5E17309F601332sBI" TargetMode="External"/><Relationship Id="rId46" Type="http://schemas.openxmlformats.org/officeDocument/2006/relationships/hyperlink" Target="consultantplus://offline/ref=26B706D427C95EC485D2B595036D3718AC1F4361218EF8D35299D384F1EED98ABE5B5E17309F601132s9I" TargetMode="External"/><Relationship Id="rId59" Type="http://schemas.openxmlformats.org/officeDocument/2006/relationships/hyperlink" Target="consultantplus://offline/ref=26B706D427C95EC485D2B595036D3718AF134267268BF8D35299D384F1EED98ABE5B5E17309F601632sEI" TargetMode="External"/><Relationship Id="rId67" Type="http://schemas.openxmlformats.org/officeDocument/2006/relationships/hyperlink" Target="consultantplus://offline/ref=26B706D427C95EC485D2B595036D3718AC1F436D2D8FF8D35299D384F1EED98ABE5B5E17309F631A32sBI" TargetMode="External"/><Relationship Id="rId20" Type="http://schemas.openxmlformats.org/officeDocument/2006/relationships/hyperlink" Target="consultantplus://offline/ref=26B706D427C95EC485D2B595036D3718AC154461208AF8D35299D384F13EsEI" TargetMode="External"/><Relationship Id="rId41" Type="http://schemas.openxmlformats.org/officeDocument/2006/relationships/hyperlink" Target="consultantplus://offline/ref=26B706D427C95EC485D2B595036D3718AC1F436D2D8FF8D35299D384F1EED98ABE5B5E17309F631532sBI" TargetMode="External"/><Relationship Id="rId54" Type="http://schemas.openxmlformats.org/officeDocument/2006/relationships/hyperlink" Target="consultantplus://offline/ref=26B706D427C95EC485D2B595036D3718AF134267268BF8D35299D384F1EED98ABE5B5E17309F601632s9I" TargetMode="External"/><Relationship Id="rId62" Type="http://schemas.openxmlformats.org/officeDocument/2006/relationships/hyperlink" Target="consultantplus://offline/ref=26B706D427C95EC485D2B595036D3718AC1F436D2D8FF8D35299D384F1EED98ABE5B5E17309F631532sD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10167</Words>
  <Characters>57956</Characters>
  <Application>Microsoft Office Word</Application>
  <DocSecurity>0</DocSecurity>
  <Lines>482</Lines>
  <Paragraphs>135</Paragraphs>
  <ScaleCrop>false</ScaleCrop>
  <Company/>
  <LinksUpToDate>false</LinksUpToDate>
  <CharactersWithSpaces>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2</cp:revision>
  <dcterms:created xsi:type="dcterms:W3CDTF">2022-04-03T17:31:00Z</dcterms:created>
  <dcterms:modified xsi:type="dcterms:W3CDTF">2022-04-03T17:31:00Z</dcterms:modified>
</cp:coreProperties>
</file>